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CE" w:rsidRDefault="00F56D7B" w:rsidP="00C4044B">
      <w:pPr>
        <w:rPr>
          <w:rFonts w:ascii="Times New Roman" w:hAnsi="Times New Roman"/>
          <w:sz w:val="28"/>
          <w:szCs w:val="28"/>
        </w:rPr>
      </w:pPr>
      <w:r w:rsidRPr="00F56D7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Анастасия\Desktop\сканы косы мпо 18 год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Анастасия\Desktop\сканы косы мпо 18 год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305A3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5258C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2732EC" w:rsidRDefault="005258CE" w:rsidP="005258CE">
      <w:pPr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732EC">
        <w:rPr>
          <w:rFonts w:ascii="Times New Roman" w:hAnsi="Times New Roman"/>
          <w:b/>
          <w:caps/>
          <w:sz w:val="28"/>
          <w:szCs w:val="28"/>
        </w:rPr>
        <w:lastRenderedPageBreak/>
        <w:t>1.Общие положения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F25E33" w:rsidRDefault="005258CE" w:rsidP="005258CE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5258CE" w:rsidRPr="00E10640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E10640">
        <w:rPr>
          <w:rFonts w:ascii="Times New Roman" w:hAnsi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Pr="009B10A4" w:rsidRDefault="005258CE" w:rsidP="005258CE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9B10A4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305486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E305A3" w:rsidRPr="00E305A3" w:rsidRDefault="005258CE" w:rsidP="005258CE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1</w:t>
      </w:r>
    </w:p>
    <w:tbl>
      <w:tblPr>
        <w:tblW w:w="9318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215"/>
        <w:gridCol w:w="5103"/>
      </w:tblGrid>
      <w:tr w:rsidR="00E305A3" w:rsidRPr="004C5DD1" w:rsidTr="006E0476">
        <w:trPr>
          <w:trHeight w:val="66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C5DD1" w:rsidTr="006E0476">
        <w:trPr>
          <w:trHeight w:val="653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C5DD1" w:rsidTr="006E0476">
        <w:trPr>
          <w:trHeight w:val="707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C5DD1" w:rsidTr="006E0476">
        <w:trPr>
          <w:trHeight w:val="68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C5DD1" w:rsidTr="006E0476">
        <w:trPr>
          <w:trHeight w:val="25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1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A72AE3" w:rsidRDefault="00A72AE3" w:rsidP="00A72AE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72AE3">
              <w:rPr>
                <w:rFonts w:ascii="Times New Roman" w:hAnsi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 xml:space="preserve">ПК 1.5. Составлять документацию для проведения работ по монтажу и </w:t>
            </w:r>
            <w:r w:rsidRPr="004C5DD1">
              <w:rPr>
                <w:sz w:val="26"/>
                <w:szCs w:val="26"/>
              </w:rPr>
              <w:lastRenderedPageBreak/>
              <w:t>ремонту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lastRenderedPageBreak/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05A3" w:rsidRPr="00242920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305A3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426E5A" w:rsidRPr="00F07FEB" w:rsidRDefault="00005B28" w:rsidP="00005B28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Тест </w:t>
      </w:r>
      <w:r w:rsidR="00E34D98" w:rsidRPr="00F07FEB">
        <w:rPr>
          <w:rFonts w:ascii="Times New Roman" w:hAnsi="Times New Roman"/>
          <w:b/>
          <w:bCs/>
          <w:color w:val="000000"/>
          <w:sz w:val="28"/>
          <w:szCs w:val="28"/>
        </w:rPr>
        <w:t>по теме: «Матрицы, основные понятия</w:t>
      </w:r>
      <w:r w:rsidR="00426E5A" w:rsidRPr="00F07FEB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1 вариант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Определитель – это .... 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1. матрица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2. число</w:t>
      </w:r>
      <w:r w:rsidR="00426E5A" w:rsidRPr="00F07FEB">
        <w:rPr>
          <w:rFonts w:ascii="Times New Roman" w:hAnsi="Times New Roman"/>
          <w:color w:val="008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3. вектор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4. прямоугольная таблица чисел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неопределяемое понятие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426E5A" w:rsidRPr="00F07FEB" w:rsidRDefault="00426E5A" w:rsidP="00426E5A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</w:p>
    <w:p w:rsidR="00426E5A" w:rsidRPr="00F07FEB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F07FEB">
        <w:rPr>
          <w:rFonts w:ascii="Times New Roman" w:hAnsi="Times New Roman"/>
          <w:sz w:val="28"/>
          <w:szCs w:val="28"/>
        </w:rPr>
        <w:t>1.   8</w:t>
      </w:r>
      <w:r w:rsidRPr="00F07FEB">
        <w:rPr>
          <w:rFonts w:ascii="Times New Roman" w:hAnsi="Times New Roman"/>
          <w:color w:val="008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2.   15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-27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1.   2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2.   10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F07FEB">
        <w:rPr>
          <w:rFonts w:ascii="Times New Roman" w:hAnsi="Times New Roman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5.   0,5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lastRenderedPageBreak/>
        <w:t xml:space="preserve">Вопрос №4.                                                                                             </w:t>
      </w:r>
    </w:p>
    <w:p w:rsidR="00426E5A" w:rsidRPr="00F07FEB" w:rsidRDefault="00426E5A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426E5A" w:rsidRPr="00F07FEB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E26269" w:rsidRPr="001506D5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E26269" w:rsidRPr="001506D5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E26269" w:rsidRPr="00426E5A" w:rsidRDefault="00E26269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E26269" w:rsidRPr="003C1B30" w:rsidRDefault="00E26269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1.    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E26269" w:rsidRPr="003C1B30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E26269" w:rsidRPr="003C1B30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-2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Х – не существует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Чему равен ранг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1.   1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2.   2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 3.   -4 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4.    0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5.    10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Матрица – это .....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определитель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диагональная таблица чисел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отличный от нуля минор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неопределяемое понятие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прямоугольная таблица чисел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lastRenderedPageBreak/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3.    36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5.    24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F07FEB">
        <w:rPr>
          <w:rFonts w:ascii="Times New Roman" w:hAnsi="Times New Roman"/>
          <w:sz w:val="28"/>
          <w:szCs w:val="28"/>
        </w:rPr>
        <w:t>1.    решения нет</w:t>
      </w:r>
      <w:r w:rsidR="00426E5A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2.    7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-7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F07FEB">
        <w:rPr>
          <w:rFonts w:ascii="Times New Roman" w:hAnsi="Times New Roman"/>
          <w:color w:val="000000"/>
          <w:sz w:val="28"/>
          <w:szCs w:val="28"/>
        </w:rPr>
        <w:t>5.     1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E26269" w:rsidRPr="008C29BF" w:rsidRDefault="00E26269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1.    3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2.    10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3.    0,2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решения нет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5.    0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426E5A" w:rsidRPr="00F07FEB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F56D7B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2.    0</w:t>
      </w:r>
      <w:r w:rsidR="00426E5A" w:rsidRPr="00F07FEB">
        <w:rPr>
          <w:rFonts w:ascii="Times New Roman" w:hAnsi="Times New Roman"/>
          <w:color w:val="FF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lastRenderedPageBreak/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-8</w:t>
      </w:r>
    </w:p>
    <w:p w:rsidR="00426E5A" w:rsidRPr="00F07FEB" w:rsidRDefault="006771BF" w:rsidP="00426E5A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</w:t>
      </w:r>
      <w:r w:rsidR="00426E5A" w:rsidRPr="00F07FEB">
        <w:rPr>
          <w:rFonts w:ascii="Times New Roman" w:hAnsi="Times New Roman"/>
          <w:sz w:val="28"/>
          <w:szCs w:val="28"/>
        </w:rPr>
        <w:t xml:space="preserve">    такого элемента не существует</w:t>
      </w:r>
    </w:p>
    <w:p w:rsidR="00426E5A" w:rsidRPr="00F07FEB" w:rsidRDefault="00426E5A" w:rsidP="00426E5A">
      <w:pPr>
        <w:ind w:left="3540"/>
        <w:rPr>
          <w:rFonts w:ascii="Times New Roman" w:hAnsi="Times New Roman"/>
          <w:sz w:val="28"/>
          <w:szCs w:val="28"/>
        </w:rPr>
      </w:pPr>
    </w:p>
    <w:p w:rsidR="00426E5A" w:rsidRPr="00F07FEB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8"/>
          <w:szCs w:val="28"/>
        </w:rPr>
      </w:pPr>
    </w:p>
    <w:p w:rsidR="00426E5A" w:rsidRPr="00F07FEB" w:rsidRDefault="003C1B30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2 вариант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Порядок определителя – это...</w:t>
      </w:r>
    </w:p>
    <w:p w:rsidR="003C1B30" w:rsidRPr="00F07FEB" w:rsidRDefault="006771BF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F07FEB">
        <w:rPr>
          <w:rFonts w:ascii="Times New Roman" w:hAnsi="Times New Roman" w:cs="Times New Roman"/>
          <w:sz w:val="28"/>
          <w:szCs w:val="28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F07FEB">
        <w:rPr>
          <w:rFonts w:ascii="Times New Roman" w:hAnsi="Times New Roman" w:cs="Times New Roman"/>
          <w:sz w:val="28"/>
          <w:szCs w:val="28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F07FEB">
        <w:rPr>
          <w:rFonts w:ascii="Times New Roman" w:hAnsi="Times New Roman" w:cs="Times New Roman"/>
          <w:sz w:val="28"/>
          <w:szCs w:val="28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последовательность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F07FEB">
        <w:rPr>
          <w:rFonts w:ascii="Times New Roman" w:hAnsi="Times New Roman"/>
          <w:sz w:val="28"/>
          <w:szCs w:val="28"/>
        </w:rPr>
        <w:t>2. диапазон значений его элементов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F07FEB">
        <w:rPr>
          <w:rFonts w:ascii="Times New Roman" w:hAnsi="Times New Roman"/>
          <w:sz w:val="28"/>
          <w:szCs w:val="28"/>
        </w:rPr>
        <w:t>3. значение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F07FEB">
        <w:rPr>
          <w:rFonts w:ascii="Times New Roman" w:hAnsi="Times New Roman"/>
          <w:sz w:val="28"/>
          <w:szCs w:val="28"/>
        </w:rPr>
        <w:t>4.число его строк и столбцов</w: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F07FEB">
        <w:rPr>
          <w:rFonts w:ascii="Times New Roman" w:hAnsi="Times New Roman"/>
          <w:sz w:val="28"/>
          <w:szCs w:val="28"/>
        </w:rPr>
        <w:t>5. сумм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а индексов первого элемента первой строки</w:t>
      </w:r>
    </w:p>
    <w:p w:rsidR="003C1B30" w:rsidRPr="00F07FEB" w:rsidRDefault="003C1B30" w:rsidP="003C1B30">
      <w:pPr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3C1B30" w:rsidRPr="00F07FEB" w:rsidRDefault="003C1B30" w:rsidP="003C1B30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3C1B30" w:rsidRPr="00F07FEB" w:rsidRDefault="00F56D7B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057282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057282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E26269" w:rsidRPr="00057282" w:rsidRDefault="00E26269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F07FEB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E26269" w:rsidRDefault="00E26269" w:rsidP="003C1B30"/>
              </w:txbxContent>
            </v:textbox>
          </v:rect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F07FEB">
        <w:rPr>
          <w:rFonts w:ascii="Times New Roman" w:hAnsi="Times New Roman"/>
          <w:sz w:val="28"/>
          <w:szCs w:val="28"/>
        </w:rPr>
        <w:t>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F07FEB">
        <w:rPr>
          <w:rFonts w:ascii="Times New Roman" w:hAnsi="Times New Roman"/>
          <w:sz w:val="28"/>
          <w:szCs w:val="28"/>
        </w:rPr>
        <w:t>2.   9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F07FEB">
        <w:rPr>
          <w:rFonts w:ascii="Times New Roman" w:hAnsi="Times New Roman"/>
          <w:sz w:val="28"/>
          <w:szCs w:val="28"/>
        </w:rPr>
        <w:t>4.   -2</w:t>
      </w:r>
    </w:p>
    <w:p w:rsidR="003C1B30" w:rsidRPr="00F07FEB" w:rsidRDefault="006771BF" w:rsidP="00E34D98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F07FEB">
        <w:rPr>
          <w:rFonts w:ascii="Times New Roman" w:hAnsi="Times New Roman"/>
          <w:sz w:val="28"/>
          <w:szCs w:val="28"/>
        </w:rPr>
        <w:t>5.   12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F56D7B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lastRenderedPageBreak/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E042EA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</v:group>
        </w:pi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F07FEB">
        <w:rPr>
          <w:rFonts w:ascii="Times New Roman" w:hAnsi="Times New Roman"/>
          <w:sz w:val="28"/>
          <w:szCs w:val="28"/>
        </w:rPr>
        <w:t>1.   7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F07FEB">
        <w:rPr>
          <w:rFonts w:ascii="Times New Roman" w:hAnsi="Times New Roman"/>
          <w:sz w:val="28"/>
          <w:szCs w:val="28"/>
        </w:rPr>
        <w:t>2.   -7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F07FEB">
        <w:rPr>
          <w:rFonts w:ascii="Times New Roman" w:hAnsi="Times New Roman"/>
          <w:sz w:val="28"/>
          <w:szCs w:val="28"/>
        </w:rPr>
        <w:t>4.   0,7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№4.                                                                       </w:t>
      </w:r>
    </w:p>
    <w:p w:rsidR="003C1B30" w:rsidRPr="00F07FEB" w:rsidRDefault="003C1B30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3C1B30" w:rsidRPr="00F07FEB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8"/>
          <w:szCs w:val="28"/>
        </w:rPr>
      </w:pPr>
      <w:r w:rsidRPr="00F07FEB">
        <w:rPr>
          <w:rFonts w:ascii="Times New Roman" w:hAnsi="Times New Roman" w:cs="Times New Roman"/>
          <w:color w:val="800080"/>
          <w:sz w:val="28"/>
          <w:szCs w:val="28"/>
        </w:rPr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1.    </w:t>
      </w:r>
    </w:p>
    <w:p w:rsidR="003C1B30" w:rsidRPr="00F07FEB" w:rsidRDefault="00F56D7B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F07FEB">
        <w:rPr>
          <w:rFonts w:ascii="Times New Roman" w:hAnsi="Times New Roman"/>
          <w:sz w:val="28"/>
          <w:szCs w:val="28"/>
        </w:rPr>
        <w:t>2.</w:t>
      </w:r>
    </w:p>
    <w:p w:rsidR="003C1B30" w:rsidRPr="00F07FEB" w:rsidRDefault="003C1B30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F07FEB">
        <w:rPr>
          <w:rFonts w:ascii="Times New Roman" w:hAnsi="Times New Roman"/>
          <w:sz w:val="28"/>
          <w:szCs w:val="28"/>
        </w:rPr>
        <w:t>3.   -5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F07FEB">
        <w:rPr>
          <w:rFonts w:ascii="Times New Roman" w:hAnsi="Times New Roman"/>
          <w:sz w:val="28"/>
          <w:szCs w:val="28"/>
        </w:rPr>
        <w:t>4.   Х – не существует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Чему равен ранг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2.   8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 3.   -4 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4.    2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F07FEB">
        <w:rPr>
          <w:rFonts w:ascii="Times New Roman" w:hAnsi="Times New Roman"/>
          <w:sz w:val="28"/>
          <w:szCs w:val="28"/>
        </w:rPr>
        <w:t>5.    ранга не существует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Порядок может быть только у матрицы, следующего вида:                                   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F07FEB">
        <w:rPr>
          <w:rFonts w:ascii="Times New Roman" w:hAnsi="Times New Roman"/>
          <w:sz w:val="28"/>
          <w:szCs w:val="28"/>
        </w:rPr>
        <w:t>1.   у любой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2.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матрицы-строки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F07FEB">
        <w:rPr>
          <w:rFonts w:ascii="Times New Roman" w:hAnsi="Times New Roman"/>
          <w:sz w:val="28"/>
          <w:szCs w:val="28"/>
        </w:rPr>
        <w:t>3.   у  квадратной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4.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матрицы-столбца</w:t>
      </w:r>
    </w:p>
    <w:p w:rsidR="003C1B30" w:rsidRPr="00F07FEB" w:rsidRDefault="006771BF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5.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прямоугольной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11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F07FEB">
        <w:rPr>
          <w:rFonts w:ascii="Times New Roman" w:hAnsi="Times New Roman"/>
          <w:sz w:val="28"/>
          <w:szCs w:val="28"/>
        </w:rPr>
        <w:t>1.    45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F07FEB">
        <w:rPr>
          <w:rFonts w:ascii="Times New Roman" w:hAnsi="Times New Roman"/>
          <w:sz w:val="28"/>
          <w:szCs w:val="28"/>
        </w:rPr>
        <w:t>2.    25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="006771BF" w:rsidRPr="00F07FEB">
        <w:rPr>
          <w:rFonts w:ascii="Times New Roman" w:hAnsi="Times New Roman"/>
          <w:color w:val="800080"/>
          <w:sz w:val="28"/>
          <w:szCs w:val="28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F07FEB">
        <w:rPr>
          <w:rFonts w:ascii="Times New Roman" w:hAnsi="Times New Roman"/>
          <w:sz w:val="28"/>
          <w:szCs w:val="28"/>
        </w:rPr>
        <w:t>3.    -45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F07FEB">
        <w:rPr>
          <w:rFonts w:ascii="Times New Roman" w:hAnsi="Times New Roman"/>
          <w:sz w:val="28"/>
          <w:szCs w:val="28"/>
        </w:rPr>
        <w:t>4.    0</w:t>
      </w:r>
    </w:p>
    <w:p w:rsidR="003C1B30" w:rsidRPr="00F07FEB" w:rsidRDefault="006771BF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F07FEB">
        <w:rPr>
          <w:rFonts w:ascii="Times New Roman" w:hAnsi="Times New Roman"/>
          <w:sz w:val="28"/>
          <w:szCs w:val="28"/>
        </w:rPr>
        <w:t>5.    -4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31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F56D7B" w:rsidP="003C1B30">
      <w:pPr>
        <w:tabs>
          <w:tab w:val="left" w:pos="4620"/>
        </w:tabs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F07FEB">
        <w:rPr>
          <w:rFonts w:ascii="Times New Roman" w:hAnsi="Times New Roman"/>
          <w:sz w:val="28"/>
          <w:szCs w:val="28"/>
        </w:rPr>
        <w:t>1.    0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F07FEB">
        <w:rPr>
          <w:rFonts w:ascii="Times New Roman" w:hAnsi="Times New Roman"/>
          <w:sz w:val="28"/>
          <w:szCs w:val="28"/>
        </w:rPr>
        <w:t>2.    -5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F07FEB">
        <w:rPr>
          <w:rFonts w:ascii="Times New Roman" w:hAnsi="Times New Roman"/>
          <w:sz w:val="28"/>
          <w:szCs w:val="28"/>
        </w:rPr>
        <w:t>3.    -20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71BF" w:rsidP="00BC292F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F07FEB">
        <w:rPr>
          <w:rFonts w:ascii="Times New Roman" w:hAnsi="Times New Roman"/>
          <w:sz w:val="28"/>
          <w:szCs w:val="28"/>
        </w:rPr>
        <w:t>5.20</w:t>
      </w:r>
    </w:p>
    <w:p w:rsidR="003C1B30" w:rsidRPr="00F07FEB" w:rsidRDefault="003C1B30" w:rsidP="003C1B30">
      <w:pPr>
        <w:pStyle w:val="a7"/>
        <w:rPr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lastRenderedPageBreak/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E26269" w:rsidRPr="008C29BF" w:rsidRDefault="00E26269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F07FEB">
        <w:rPr>
          <w:rFonts w:ascii="Times New Roman" w:hAnsi="Times New Roman"/>
          <w:sz w:val="28"/>
          <w:szCs w:val="28"/>
        </w:rPr>
        <w:t>1.    5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F07FEB">
        <w:rPr>
          <w:rFonts w:ascii="Times New Roman" w:hAnsi="Times New Roman"/>
          <w:sz w:val="28"/>
          <w:szCs w:val="28"/>
        </w:rPr>
        <w:t>2.    15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F07FEB">
        <w:rPr>
          <w:rFonts w:ascii="Times New Roman" w:hAnsi="Times New Roman"/>
          <w:sz w:val="28"/>
          <w:szCs w:val="28"/>
        </w:rPr>
        <w:t>3.    20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71BF" w:rsidP="00BC292F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F07FEB">
        <w:rPr>
          <w:rFonts w:ascii="Times New Roman" w:hAnsi="Times New Roman"/>
          <w:sz w:val="28"/>
          <w:szCs w:val="28"/>
        </w:rPr>
        <w:t>5.    0</w:t>
      </w:r>
    </w:p>
    <w:p w:rsidR="00BC292F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F56D7B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F07FEB">
        <w:rPr>
          <w:rFonts w:ascii="Times New Roman" w:hAnsi="Times New Roman"/>
          <w:sz w:val="28"/>
          <w:szCs w:val="28"/>
        </w:rPr>
        <w:t>1.    9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F07FEB">
        <w:rPr>
          <w:rFonts w:ascii="Times New Roman" w:hAnsi="Times New Roman"/>
          <w:sz w:val="28"/>
          <w:szCs w:val="28"/>
        </w:rPr>
        <w:t>2.    0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F07FEB">
        <w:rPr>
          <w:rFonts w:ascii="Times New Roman" w:hAnsi="Times New Roman"/>
          <w:sz w:val="28"/>
          <w:szCs w:val="28"/>
        </w:rPr>
        <w:t>3.    7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F07FEB">
        <w:rPr>
          <w:rFonts w:ascii="Times New Roman" w:hAnsi="Times New Roman"/>
          <w:sz w:val="28"/>
          <w:szCs w:val="28"/>
        </w:rPr>
        <w:t>4.   -8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F07FEB">
        <w:rPr>
          <w:rFonts w:ascii="Times New Roman" w:hAnsi="Times New Roman"/>
          <w:sz w:val="28"/>
          <w:szCs w:val="28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C1B30" w:rsidRPr="00F07FEB" w:rsidRDefault="003C1B30" w:rsidP="000839ED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1.      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функции y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– 7x +1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2.      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функция y = 10x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(x – 2)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70x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6  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B)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C)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140x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3.      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Точка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4.      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5.      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в точке минимума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6.      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7.      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Производная функция  y = 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4∙3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В) 4ln 3∙3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C) 12∙3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   в точке 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= 1 равен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первообразной для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интегралом от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от f(x).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первообразной для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интегралом от f(x);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от f(x).</w:t>
      </w:r>
    </w:p>
    <w:p w:rsidR="00005B28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3Если при переходе через точку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3.Производная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наименьшему значению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наибольшему значению функции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 Производная функция y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 В)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          С)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– f(x),  называется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дифференциалом функции dy;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приращением функции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производной 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В) всегда равна 0;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F07FEB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05B28" w:rsidRPr="00F07FEB" w:rsidRDefault="00005B28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 вариант   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А)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                 B) y = 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                C)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y = 2 и парабола   В) y = 2x и ось ОХ    С)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и возрастающая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6.   Если функция  при переходе через точку меняет свой знак с «-» на «+», то это точка…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x(x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 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V = gt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тела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 S = g                       B)  S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Вычислите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′′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/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005B28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005B28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x(x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 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   Найти функцию, производная которой y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B)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y = 2                      B) y =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+C                           C) y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Найти первообразную  функции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+х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(x +1) + C            B) 2/3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C                      C)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Чему равен определенный интеграл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  F(b) – F(a)             B) f(x)                                    C)  F(x) 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 Pезультат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общее число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A. которое может произойти только при большом количестве опытов;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6.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A.. От 0,7 до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0,3 до 0,7.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 до 0,3.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 -1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 0 до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Равное 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0,7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8.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противоположно случайному.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9.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C. которые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1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0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0,5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0,7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A. вероятность гипотезы при условии, что событие уже произошло;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,…,А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1.В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9.В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 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11. 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12.С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13.А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15.С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0839ED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систем линейных уравнений.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 xml:space="preserve"> Решение СЛАУ различными методами.</w:t>
      </w:r>
    </w:p>
    <w:p w:rsid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Исследование функций на непрерывность. Определение характера разрыва.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 xml:space="preserve">Вычисление дифференциалов. </w:t>
      </w:r>
      <w:r w:rsidRPr="00E305A3">
        <w:rPr>
          <w:rFonts w:ascii="Times New Roman" w:hAnsi="Times New Roman"/>
          <w:sz w:val="28"/>
          <w:szCs w:val="28"/>
          <w:lang w:val="la-Latn"/>
        </w:rPr>
        <w:t>Приближенное вычисление функций с</w:t>
      </w:r>
      <w:r w:rsidRPr="00E305A3">
        <w:rPr>
          <w:rFonts w:ascii="Times New Roman" w:hAnsi="Times New Roman"/>
          <w:sz w:val="28"/>
          <w:szCs w:val="28"/>
        </w:rPr>
        <w:t xml:space="preserve"> помощью дифференциала.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>Приложения определённого интеграла: Вычисление площади плоской фигуры, длины дуги,</w:t>
      </w:r>
      <w:r w:rsidRPr="00E305A3">
        <w:rPr>
          <w:rFonts w:ascii="Times New Roman" w:hAnsi="Times New Roman" w:cs="Times New Roman"/>
          <w:sz w:val="28"/>
          <w:szCs w:val="28"/>
          <w:lang w:val="la-Latn"/>
        </w:rPr>
        <w:t xml:space="preserve"> объемов тел</w:t>
      </w:r>
      <w:r w:rsidRPr="00E305A3">
        <w:rPr>
          <w:rFonts w:ascii="Times New Roman" w:hAnsi="Times New Roman" w:cs="Times New Roman"/>
          <w:sz w:val="28"/>
          <w:szCs w:val="28"/>
        </w:rPr>
        <w:t>.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дифференциальных уравнений второго порядка (частные случаи).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>Действия над комплексными числами, заданными в различной форме.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lastRenderedPageBreak/>
        <w:t>Повторные независимые испытания. Формула Бернулли. Дискретная случайная величина и ее числовые характеристики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5A3">
        <w:rPr>
          <w:rFonts w:ascii="Times New Roman" w:hAnsi="Times New Roman" w:cs="Times New Roman"/>
          <w:sz w:val="28"/>
          <w:szCs w:val="28"/>
        </w:rPr>
        <w:t>Решение практических задач с применением методов математической статистики.</w:t>
      </w:r>
    </w:p>
    <w:p w:rsidR="009536BE" w:rsidRDefault="009536BE" w:rsidP="00FD4D48">
      <w:pPr>
        <w:jc w:val="both"/>
        <w:rPr>
          <w:rFonts w:ascii="Times New Roman" w:hAnsi="Times New Roman"/>
          <w:sz w:val="28"/>
          <w:szCs w:val="28"/>
        </w:rPr>
      </w:pPr>
    </w:p>
    <w:p w:rsidR="00E305A3" w:rsidRPr="00E305A3" w:rsidRDefault="00E305A3" w:rsidP="009536BE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305A3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3.2.1. Контрольно-оценочные материалы по итоговой оценке дисциплины</w:t>
      </w:r>
    </w:p>
    <w:p w:rsidR="009536BE" w:rsidRPr="00E305A3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Промежуточная аттестация проходит в форме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>
        <w:rPr>
          <w:rFonts w:ascii="Times New Roman" w:hAnsi="Times New Roman"/>
          <w:sz w:val="28"/>
          <w:szCs w:val="28"/>
        </w:rPr>
        <w:t>.</w:t>
      </w:r>
    </w:p>
    <w:p w:rsidR="009536BE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</w:t>
      </w:r>
      <w:r w:rsidRPr="000257EF">
        <w:rPr>
          <w:rFonts w:ascii="Times New Roman" w:hAnsi="Times New Roman"/>
          <w:sz w:val="28"/>
          <w:szCs w:val="28"/>
        </w:rPr>
        <w:t xml:space="preserve">езультатом освоения </w:t>
      </w:r>
      <w:r>
        <w:rPr>
          <w:rFonts w:ascii="Times New Roman" w:hAnsi="Times New Roman"/>
          <w:sz w:val="28"/>
          <w:szCs w:val="28"/>
        </w:rPr>
        <w:t xml:space="preserve">общеобразовательной дисциплины «ЕН.01. Математика» </w:t>
      </w:r>
      <w:r w:rsidRPr="000257EF">
        <w:rPr>
          <w:rFonts w:ascii="Times New Roman" w:hAnsi="Times New Roman"/>
          <w:sz w:val="28"/>
          <w:szCs w:val="28"/>
        </w:rPr>
        <w:t xml:space="preserve">является значительное углубление, совершенствование и закрепление полученных знаний, умений, навыков в </w:t>
      </w:r>
      <w:r>
        <w:rPr>
          <w:rFonts w:ascii="Times New Roman" w:hAnsi="Times New Roman"/>
          <w:sz w:val="28"/>
          <w:szCs w:val="28"/>
        </w:rPr>
        <w:t>процессе обучения  по специальности.</w:t>
      </w:r>
    </w:p>
    <w:p w:rsidR="009536BE" w:rsidRPr="00357EFB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0F4F45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а из таблицы 2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. Эти два числа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нужно подставить в условия задач.</w:t>
      </w:r>
    </w:p>
    <w:p w:rsidR="009536BE" w:rsidRDefault="009536BE" w:rsidP="009536BE"/>
    <w:p w:rsidR="009536BE" w:rsidRPr="00FD4D48" w:rsidRDefault="009536BE" w:rsidP="00FD4D48">
      <w:r w:rsidRPr="000F4F45">
        <w:rPr>
          <w:noProof/>
          <w:lang w:eastAsia="ru-RU"/>
        </w:rPr>
        <w:drawing>
          <wp:inline distT="0" distB="0" distL="0" distR="0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Pr="000A3B60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Билет </w:t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Вычислить определитель матрицы.</w:t>
      </w:r>
    </w:p>
    <w:p w:rsidR="009536BE" w:rsidRDefault="009536BE" w:rsidP="009536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систему методом Крамера и Гаусса.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производную функции.</w:t>
      </w:r>
    </w:p>
    <w:p w:rsidR="009536BE" w:rsidRPr="00D22267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nx</m:t>
              </m:r>
            </m:e>
          </m:func>
        </m:oMath>
      </m:oMathPara>
    </w:p>
    <w:p w:rsidR="009536BE" w:rsidRPr="000A3B60" w:rsidRDefault="009536BE" w:rsidP="009536B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интеграл.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предел.</w:t>
      </w:r>
    </w:p>
    <w:p w:rsidR="009536BE" w:rsidRDefault="00F56D7B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-mx+mn</m:t>
                  </m:r>
                </m:den>
              </m:f>
            </m:e>
          </m:func>
        </m:oMath>
      </m:oMathPara>
    </w:p>
    <w:p w:rsidR="009536BE" w:rsidRPr="00EE07BD" w:rsidRDefault="009536BE" w:rsidP="009536BE">
      <w:pPr>
        <w:rPr>
          <w:b/>
        </w:rPr>
      </w:pPr>
    </w:p>
    <w:p w:rsidR="009536BE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вопрос. (Приложение 1.)</w:t>
      </w:r>
    </w:p>
    <w:p w:rsidR="009536BE" w:rsidRPr="00135790" w:rsidRDefault="009536BE" w:rsidP="009536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D48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536BE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9536BE" w:rsidRPr="00D222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E04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9536BE" w:rsidRPr="00FD4D48" w:rsidRDefault="009536BE" w:rsidP="009536BE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=(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,-1)</w:t>
      </w:r>
    </w:p>
    <w:p w:rsidR="009536BE" w:rsidRPr="00426E5A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  <w:lang w:val="en-US"/>
        </w:rPr>
      </w:pP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 xml:space="preserve">3. 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Y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/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=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-1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)-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mnx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sin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 w:rsidRPr="00D22267">
        <w:rPr>
          <w:rFonts w:ascii="Times New Roman" w:eastAsiaTheme="minorEastAsia" w:hAnsi="Times New Roman"/>
          <w:sz w:val="28"/>
          <w:szCs w:val="28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-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den>
        </m:f>
      </m:oMath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</w:p>
    <w:p w:rsidR="009536BE" w:rsidRPr="00D22267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D22267">
        <w:rPr>
          <w:rFonts w:ascii="Times New Roman" w:hAnsi="Times New Roman"/>
          <w:b/>
          <w:sz w:val="28"/>
          <w:szCs w:val="28"/>
        </w:rPr>
        <w:t>3.1. Условия:</w:t>
      </w:r>
    </w:p>
    <w:p w:rsidR="009536BE" w:rsidRPr="00357EFB" w:rsidRDefault="009536BE" w:rsidP="009536BE">
      <w:pPr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Формой проведения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 является письменный дифференцированный зачет</w:t>
      </w:r>
      <w:r w:rsidR="00FE5470">
        <w:rPr>
          <w:rFonts w:ascii="Times New Roman" w:hAnsi="Times New Roman"/>
          <w:sz w:val="28"/>
          <w:szCs w:val="28"/>
        </w:rPr>
        <w:t xml:space="preserve"> (экзамен)</w:t>
      </w:r>
      <w:r w:rsidRPr="00357EFB">
        <w:rPr>
          <w:rFonts w:ascii="Times New Roman" w:hAnsi="Times New Roman"/>
          <w:sz w:val="28"/>
          <w:szCs w:val="28"/>
        </w:rPr>
        <w:t>, целью которого является оценка качества, уровня знаний и умений обучающихся. К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</w:t>
      </w:r>
      <w:r w:rsidRPr="00357EFB">
        <w:rPr>
          <w:rFonts w:ascii="Times New Roman" w:hAnsi="Times New Roman"/>
          <w:sz w:val="28"/>
          <w:szCs w:val="28"/>
        </w:rPr>
        <w:t xml:space="preserve"> допускаются обучающиеся, не имеющие задолженностей по теоретическим и практическим занятиям и сдав</w:t>
      </w:r>
      <w:r>
        <w:rPr>
          <w:rFonts w:ascii="Times New Roman" w:hAnsi="Times New Roman"/>
          <w:sz w:val="28"/>
          <w:szCs w:val="28"/>
        </w:rPr>
        <w:t>шие зачеты. За месяц до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 w:rsidRPr="00357EFB">
        <w:rPr>
          <w:rFonts w:ascii="Times New Roman" w:hAnsi="Times New Roman"/>
          <w:sz w:val="28"/>
          <w:szCs w:val="28"/>
        </w:rPr>
        <w:t>, обучающиеся знакомятся с перечнем вопросов и критериями оценок.</w:t>
      </w:r>
    </w:p>
    <w:p w:rsidR="009536BE" w:rsidRPr="00357EFB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lastRenderedPageBreak/>
        <w:t>3.2. Критерии оценки: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25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9536BE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5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 и 1 устное.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 xml:space="preserve">нение письменной </w:t>
      </w:r>
      <w:r w:rsidRPr="00357EFB">
        <w:rPr>
          <w:rFonts w:ascii="Times New Roman" w:hAnsi="Times New Roman"/>
          <w:sz w:val="28"/>
          <w:szCs w:val="28"/>
        </w:rPr>
        <w:t xml:space="preserve"> работы – 3 часа (180 минут).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9536BE" w:rsidRP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мере.</w:t>
      </w:r>
    </w:p>
    <w:p w:rsidR="009536BE" w:rsidRPr="000822A8" w:rsidRDefault="009536BE" w:rsidP="009536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Оценки выставляются в ведомость.</w:t>
      </w:r>
    </w:p>
    <w:p w:rsidR="00FD4D48" w:rsidRDefault="00FD4D48" w:rsidP="009536BE">
      <w:pPr>
        <w:rPr>
          <w:rFonts w:ascii="Times New Roman" w:hAnsi="Times New Roman"/>
          <w:b/>
          <w:sz w:val="28"/>
          <w:szCs w:val="28"/>
        </w:rPr>
      </w:pPr>
    </w:p>
    <w:p w:rsidR="009536BE" w:rsidRPr="00DE7866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sz w:val="28"/>
          <w:szCs w:val="28"/>
        </w:rPr>
        <w:t xml:space="preserve">   № </w:t>
      </w:r>
      <w:r w:rsidRPr="00DE7866">
        <w:rPr>
          <w:rFonts w:ascii="Times New Roman" w:hAnsi="Times New Roman"/>
          <w:b/>
          <w:sz w:val="28"/>
          <w:szCs w:val="28"/>
        </w:rPr>
        <w:t>1. Список во</w:t>
      </w:r>
      <w:r>
        <w:rPr>
          <w:rFonts w:ascii="Times New Roman" w:hAnsi="Times New Roman"/>
          <w:b/>
          <w:sz w:val="28"/>
          <w:szCs w:val="28"/>
        </w:rPr>
        <w:t>просов для подготовки к дифференцированному зачету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минора к элементу матрицы. Определение алгебраическогодополненеия.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предела функции в точке. Основные свойства пределов.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матрицы и виды матриц. Свойства определителей квадратных матриц.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решения систем линейных уравнений методом Крамера.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над матрицами. Обратная матрица.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определителей.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приводящие к понятию производной.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действий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Классическое определение вероятности. Свойства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Формулы и правила дифференцирования.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событий: определение, примеры событий. Теоремы сложения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матрицы. Виды матрицы и действия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предела в точке и на бесконечности. Односторонние пределы.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дифференцирование сложной функции. Примеры.</w:t>
      </w:r>
    </w:p>
    <w:p w:rsidR="009536BE" w:rsidRPr="00D478ED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непрерывности в точке и на промежутке. Точки разрыва функции</w:t>
      </w:r>
    </w:p>
    <w:p w:rsidR="009536BE" w:rsidRPr="00351225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225">
        <w:rPr>
          <w:rFonts w:ascii="Times New Roman" w:hAnsi="Times New Roman" w:cs="Times New Roman"/>
          <w:sz w:val="28"/>
          <w:szCs w:val="28"/>
        </w:rPr>
        <w:t>Свойства непрерывных функций.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производной функции. Основные правила дифференцирования.</w:t>
      </w:r>
    </w:p>
    <w:p w:rsidR="009536BE" w:rsidRDefault="009536BE" w:rsidP="004C5DD1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D1E">
        <w:rPr>
          <w:rFonts w:ascii="Times New Roman" w:hAnsi="Times New Roman" w:cs="Times New Roman"/>
          <w:sz w:val="28"/>
          <w:szCs w:val="28"/>
        </w:rPr>
        <w:t>Действия над комплексными числами в показательной форме.</w:t>
      </w:r>
    </w:p>
    <w:sectPr w:rsidR="009536BE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269" w:rsidRDefault="00E26269" w:rsidP="00E34D98">
      <w:pPr>
        <w:spacing w:after="0" w:line="240" w:lineRule="auto"/>
      </w:pPr>
      <w:r>
        <w:separator/>
      </w:r>
    </w:p>
  </w:endnote>
  <w:endnote w:type="continuationSeparator" w:id="0">
    <w:p w:rsidR="00E26269" w:rsidRDefault="00E26269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269" w:rsidRDefault="00E26269" w:rsidP="00E34D98">
      <w:pPr>
        <w:spacing w:after="0" w:line="240" w:lineRule="auto"/>
      </w:pPr>
      <w:r>
        <w:separator/>
      </w:r>
    </w:p>
  </w:footnote>
  <w:footnote w:type="continuationSeparator" w:id="0">
    <w:p w:rsidR="00E26269" w:rsidRDefault="00E26269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25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1"/>
  </w:num>
  <w:num w:numId="10">
    <w:abstractNumId w:val="10"/>
  </w:num>
  <w:num w:numId="11">
    <w:abstractNumId w:val="16"/>
  </w:num>
  <w:num w:numId="12">
    <w:abstractNumId w:val="5"/>
  </w:num>
  <w:num w:numId="13">
    <w:abstractNumId w:val="20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17"/>
  </w:num>
  <w:num w:numId="21">
    <w:abstractNumId w:val="19"/>
  </w:num>
  <w:num w:numId="22">
    <w:abstractNumId w:val="23"/>
  </w:num>
  <w:num w:numId="23">
    <w:abstractNumId w:val="26"/>
  </w:num>
  <w:num w:numId="24">
    <w:abstractNumId w:val="27"/>
  </w:num>
  <w:num w:numId="25">
    <w:abstractNumId w:val="15"/>
  </w:num>
  <w:num w:numId="26">
    <w:abstractNumId w:val="22"/>
  </w:num>
  <w:num w:numId="27">
    <w:abstractNumId w:val="18"/>
  </w:num>
  <w:num w:numId="28">
    <w:abstractNumId w:val="2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2074B6"/>
    <w:rsid w:val="002C5375"/>
    <w:rsid w:val="00360571"/>
    <w:rsid w:val="00361A26"/>
    <w:rsid w:val="003C1B30"/>
    <w:rsid w:val="00426E5A"/>
    <w:rsid w:val="00430FBE"/>
    <w:rsid w:val="00484E42"/>
    <w:rsid w:val="004C5DD1"/>
    <w:rsid w:val="005258CE"/>
    <w:rsid w:val="005A304D"/>
    <w:rsid w:val="00673EC8"/>
    <w:rsid w:val="006771BF"/>
    <w:rsid w:val="006E0476"/>
    <w:rsid w:val="00711412"/>
    <w:rsid w:val="007A18F1"/>
    <w:rsid w:val="00824DA7"/>
    <w:rsid w:val="008340CE"/>
    <w:rsid w:val="0083731E"/>
    <w:rsid w:val="009536BE"/>
    <w:rsid w:val="00960AB9"/>
    <w:rsid w:val="0097254A"/>
    <w:rsid w:val="00A64E2C"/>
    <w:rsid w:val="00A72AE3"/>
    <w:rsid w:val="00AC22E2"/>
    <w:rsid w:val="00BB4F25"/>
    <w:rsid w:val="00BC292F"/>
    <w:rsid w:val="00C4044B"/>
    <w:rsid w:val="00C65DA6"/>
    <w:rsid w:val="00D93B20"/>
    <w:rsid w:val="00DD3805"/>
    <w:rsid w:val="00E12D1E"/>
    <w:rsid w:val="00E26269"/>
    <w:rsid w:val="00E305A3"/>
    <w:rsid w:val="00E34D98"/>
    <w:rsid w:val="00E41B75"/>
    <w:rsid w:val="00F07FEB"/>
    <w:rsid w:val="00F56D7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E3D82D6D-2943-42FB-900C-E5FB9D0A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4C5D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A72AE3"/>
    <w:pPr>
      <w:widowControl w:val="0"/>
      <w:suppressLineNumber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11" Type="http://schemas.openxmlformats.org/officeDocument/2006/relationships/control" Target="activeX/activeX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4375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Анастасия</cp:lastModifiedBy>
  <cp:revision>13</cp:revision>
  <dcterms:created xsi:type="dcterms:W3CDTF">2021-04-01T03:35:00Z</dcterms:created>
  <dcterms:modified xsi:type="dcterms:W3CDTF">2022-04-06T12:10:00Z</dcterms:modified>
</cp:coreProperties>
</file>